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73" w:rsidRPr="00844330" w:rsidRDefault="00333973" w:rsidP="00333973">
      <w:pPr>
        <w:widowControl/>
        <w:spacing w:line="360" w:lineRule="auto"/>
        <w:jc w:val="center"/>
        <w:rPr>
          <w:rFonts w:ascii="Times New Roman" w:eastAsia="宋体" w:hAnsi="Times New Roman" w:cs="Times New Roman"/>
          <w:b/>
          <w:bCs/>
          <w:kern w:val="0"/>
          <w:sz w:val="36"/>
          <w:szCs w:val="36"/>
        </w:rPr>
      </w:pPr>
      <w:r w:rsidRPr="00844330">
        <w:rPr>
          <w:rFonts w:ascii="Times New Roman" w:eastAsia="宋体" w:hAnsi="Times New Roman" w:cs="Times New Roman"/>
          <w:b/>
          <w:bCs/>
          <w:kern w:val="0"/>
          <w:sz w:val="36"/>
          <w:szCs w:val="36"/>
        </w:rPr>
        <w:t>中核集团辐射防护技术重点实验室</w:t>
      </w:r>
    </w:p>
    <w:p w:rsidR="00BA7C47" w:rsidRDefault="00BA7C47" w:rsidP="00BA7C47">
      <w:pPr>
        <w:widowControl/>
        <w:spacing w:line="360" w:lineRule="auto"/>
        <w:jc w:val="center"/>
        <w:rPr>
          <w:rFonts w:ascii="Times New Roman" w:eastAsia="宋体" w:hAnsi="Times New Roman" w:cs="Times New Roman"/>
          <w:b/>
          <w:bCs/>
          <w:kern w:val="0"/>
          <w:sz w:val="36"/>
          <w:szCs w:val="36"/>
        </w:rPr>
      </w:pPr>
      <w:r>
        <w:rPr>
          <w:rFonts w:ascii="Times New Roman" w:eastAsia="宋体" w:hAnsi="Times New Roman" w:cs="Times New Roman"/>
          <w:b/>
          <w:bCs/>
          <w:kern w:val="0"/>
          <w:sz w:val="36"/>
          <w:szCs w:val="36"/>
        </w:rPr>
        <w:t>2022</w:t>
      </w:r>
      <w:r>
        <w:rPr>
          <w:rFonts w:ascii="Times New Roman" w:eastAsia="宋体" w:hAnsi="Times New Roman" w:cs="Times New Roman" w:hint="eastAsia"/>
          <w:b/>
          <w:bCs/>
          <w:kern w:val="0"/>
          <w:sz w:val="36"/>
          <w:szCs w:val="36"/>
        </w:rPr>
        <w:t>年度平台开放基金申报指南</w:t>
      </w:r>
    </w:p>
    <w:p w:rsidR="00333973" w:rsidRPr="00BA7C47" w:rsidRDefault="00333973" w:rsidP="00333973">
      <w:pPr>
        <w:spacing w:line="360" w:lineRule="auto"/>
        <w:ind w:firstLineChars="200" w:firstLine="480"/>
        <w:rPr>
          <w:rFonts w:ascii="Times New Roman" w:eastAsia="宋体" w:hAnsi="Times New Roman" w:cs="Times New Roman"/>
          <w:sz w:val="24"/>
          <w:szCs w:val="24"/>
        </w:rPr>
      </w:pPr>
    </w:p>
    <w:p w:rsidR="00333973" w:rsidRPr="00844330" w:rsidRDefault="00333973" w:rsidP="00333973">
      <w:pPr>
        <w:spacing w:line="360" w:lineRule="auto"/>
        <w:ind w:firstLineChars="200" w:firstLine="480"/>
        <w:rPr>
          <w:rFonts w:ascii="Times New Roman" w:eastAsia="宋体" w:hAnsi="Times New Roman" w:cs="Times New Roman"/>
          <w:sz w:val="24"/>
          <w:szCs w:val="24"/>
        </w:rPr>
      </w:pPr>
      <w:r w:rsidRPr="00844330">
        <w:rPr>
          <w:rFonts w:ascii="Times New Roman" w:eastAsia="宋体" w:hAnsi="Times New Roman" w:cs="Times New Roman"/>
          <w:sz w:val="24"/>
          <w:szCs w:val="24"/>
        </w:rPr>
        <w:t>中核集团辐射防护技术重点实验室于</w:t>
      </w:r>
      <w:r w:rsidRPr="00844330">
        <w:rPr>
          <w:rFonts w:ascii="Times New Roman" w:eastAsia="宋体" w:hAnsi="Times New Roman" w:cs="Times New Roman"/>
          <w:sz w:val="24"/>
          <w:szCs w:val="24"/>
        </w:rPr>
        <w:t>2011</w:t>
      </w:r>
      <w:r w:rsidRPr="00844330">
        <w:rPr>
          <w:rFonts w:ascii="Times New Roman" w:eastAsia="宋体" w:hAnsi="Times New Roman" w:cs="Times New Roman"/>
          <w:sz w:val="24"/>
          <w:szCs w:val="24"/>
        </w:rPr>
        <w:t>年由中国核工业集团有限公司设立，是国内致力于电离辐射防护技术研究的重点实验室之一，重点服务于核工业行业。十</w:t>
      </w:r>
      <w:r w:rsidR="00D72984">
        <w:rPr>
          <w:rFonts w:ascii="Times New Roman" w:eastAsia="宋体" w:hAnsi="Times New Roman" w:cs="Times New Roman" w:hint="eastAsia"/>
          <w:sz w:val="24"/>
          <w:szCs w:val="24"/>
        </w:rPr>
        <w:t>多</w:t>
      </w:r>
      <w:r w:rsidRPr="00844330">
        <w:rPr>
          <w:rFonts w:ascii="Times New Roman" w:eastAsia="宋体" w:hAnsi="Times New Roman" w:cs="Times New Roman"/>
          <w:sz w:val="24"/>
          <w:szCs w:val="24"/>
        </w:rPr>
        <w:t>年来，着重开展辐射防护总体技术、职业人员辐射防护技术、辐射监测与评价技术、辐射剂量学与辐射生物效应等应用基础理论研究和新技术应用，致力于组织和推动国际核工业发展中面临的重大需求问题和前沿技术突破，构筑开发高层次人才培养的研究平台。</w:t>
      </w:r>
    </w:p>
    <w:p w:rsidR="00333973" w:rsidRPr="00844330" w:rsidRDefault="00333973" w:rsidP="00333973">
      <w:pPr>
        <w:spacing w:line="360" w:lineRule="auto"/>
        <w:ind w:firstLineChars="200" w:firstLine="480"/>
        <w:rPr>
          <w:rFonts w:ascii="Times New Roman" w:eastAsia="宋体" w:hAnsi="Times New Roman" w:cs="Times New Roman"/>
          <w:sz w:val="24"/>
          <w:szCs w:val="24"/>
        </w:rPr>
      </w:pPr>
      <w:r w:rsidRPr="00844330">
        <w:rPr>
          <w:rFonts w:ascii="Times New Roman" w:eastAsia="宋体" w:hAnsi="Times New Roman" w:cs="Times New Roman"/>
          <w:sz w:val="24"/>
          <w:szCs w:val="24"/>
        </w:rPr>
        <w:t>本着</w:t>
      </w:r>
      <w:r w:rsidR="00D72984">
        <w:rPr>
          <w:rFonts w:ascii="Times New Roman" w:eastAsia="宋体" w:hAnsi="Times New Roman" w:cs="Times New Roman" w:hint="eastAsia"/>
          <w:sz w:val="24"/>
          <w:szCs w:val="24"/>
        </w:rPr>
        <w:t>“</w:t>
      </w:r>
      <w:r w:rsidRPr="00844330">
        <w:rPr>
          <w:rFonts w:ascii="Times New Roman" w:eastAsia="宋体" w:hAnsi="Times New Roman" w:cs="Times New Roman"/>
          <w:sz w:val="24"/>
          <w:szCs w:val="24"/>
        </w:rPr>
        <w:t>开放、合作、竞争、共赢</w:t>
      </w:r>
      <w:r w:rsidR="00D72984">
        <w:rPr>
          <w:rFonts w:ascii="Times New Roman" w:eastAsia="宋体" w:hAnsi="Times New Roman" w:cs="Times New Roman" w:hint="eastAsia"/>
          <w:sz w:val="24"/>
          <w:szCs w:val="24"/>
        </w:rPr>
        <w:t>”</w:t>
      </w:r>
      <w:r w:rsidRPr="00844330">
        <w:rPr>
          <w:rFonts w:ascii="Times New Roman" w:eastAsia="宋体" w:hAnsi="Times New Roman" w:cs="Times New Roman"/>
          <w:sz w:val="24"/>
          <w:szCs w:val="24"/>
        </w:rPr>
        <w:t>的方针，为充分发挥本实验室在辐射防护技术研究领域的带动和服务作用，吸引和资助优秀学者参与实验室辐射防护技术及交叉领域的高水平研究，本实验室设立开放基金项目，支持与本实验室目前主要研究方向相关的基础和应用研究项目，接受国内外高等院校、科研机构研究人员尤其是中青年学者，通过利用本实验室设备、资料，或与本实验室合作的形式，前来从事研究工作。</w:t>
      </w:r>
    </w:p>
    <w:p w:rsidR="004C1855" w:rsidRDefault="004C1855" w:rsidP="004C1855">
      <w:pPr>
        <w:pStyle w:val="a6"/>
        <w:widowControl/>
        <w:adjustRightInd w:val="0"/>
        <w:snapToGrid w:val="0"/>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rPr>
        <w:t>一、</w:t>
      </w:r>
      <w:r>
        <w:rPr>
          <w:rFonts w:ascii="Times New Roman" w:hAnsi="Times New Roman" w:hint="eastAsia"/>
          <w:b/>
          <w:bCs/>
        </w:rPr>
        <w:t>2022</w:t>
      </w:r>
      <w:r>
        <w:rPr>
          <w:rFonts w:ascii="Times New Roman" w:hAnsi="Times New Roman" w:hint="eastAsia"/>
          <w:b/>
          <w:bCs/>
        </w:rPr>
        <w:t>年度重点支持方向</w:t>
      </w:r>
    </w:p>
    <w:p w:rsidR="004C1855" w:rsidRPr="009B49F4" w:rsidRDefault="004C1855" w:rsidP="004C1855">
      <w:pPr>
        <w:pStyle w:val="a6"/>
        <w:widowControl/>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根据《中国辐射防护研究院自主科研项目管理办法》</w:t>
      </w:r>
      <w:r w:rsidRPr="009B49F4">
        <w:rPr>
          <w:rFonts w:ascii="Times New Roman" w:hAnsi="Times New Roman" w:hint="eastAsia"/>
        </w:rPr>
        <w:t>有关规定，实验室现公布</w:t>
      </w:r>
      <w:r w:rsidRPr="009B49F4">
        <w:rPr>
          <w:rFonts w:ascii="Times New Roman" w:hAnsi="Times New Roman" w:hint="eastAsia"/>
        </w:rPr>
        <w:t>202</w:t>
      </w:r>
      <w:r>
        <w:rPr>
          <w:rFonts w:ascii="Times New Roman" w:hAnsi="Times New Roman" w:hint="eastAsia"/>
        </w:rPr>
        <w:t>2</w:t>
      </w:r>
      <w:r w:rsidRPr="009B49F4">
        <w:rPr>
          <w:rFonts w:ascii="Times New Roman" w:hAnsi="Times New Roman" w:hint="eastAsia"/>
        </w:rPr>
        <w:t>年平台开放基金项目指南</w:t>
      </w:r>
      <w:r>
        <w:rPr>
          <w:rFonts w:ascii="Times New Roman" w:hAnsi="Times New Roman" w:hint="eastAsia"/>
        </w:rPr>
        <w:t>，主要内容包括但不限于：</w:t>
      </w:r>
    </w:p>
    <w:p w:rsidR="00BB65CD" w:rsidRPr="00131F4A" w:rsidRDefault="00131F4A" w:rsidP="004C1855">
      <w:pPr>
        <w:pStyle w:val="a5"/>
        <w:adjustRightInd w:val="0"/>
        <w:snapToGrid w:val="0"/>
        <w:spacing w:line="360" w:lineRule="auto"/>
        <w:ind w:firstLine="482"/>
        <w:rPr>
          <w:bCs/>
          <w:kern w:val="0"/>
        </w:rPr>
      </w:pPr>
      <w:r w:rsidRPr="00D054E4">
        <w:rPr>
          <w:rFonts w:hint="eastAsia"/>
          <w:b/>
          <w:bCs/>
          <w:kern w:val="0"/>
        </w:rPr>
        <w:t>方向</w:t>
      </w:r>
      <w:r w:rsidRPr="00D054E4">
        <w:rPr>
          <w:rFonts w:hint="eastAsia"/>
          <w:b/>
          <w:bCs/>
          <w:kern w:val="0"/>
        </w:rPr>
        <w:t>1</w:t>
      </w:r>
      <w:r w:rsidRPr="00D054E4">
        <w:rPr>
          <w:rFonts w:hint="eastAsia"/>
          <w:b/>
          <w:bCs/>
          <w:kern w:val="0"/>
        </w:rPr>
        <w:t>：</w:t>
      </w:r>
      <w:r w:rsidR="00BB65CD" w:rsidRPr="00D054E4">
        <w:rPr>
          <w:rFonts w:hint="eastAsia"/>
          <w:b/>
          <w:bCs/>
          <w:kern w:val="0"/>
        </w:rPr>
        <w:t>快速变温管件传热机理与力学分析研究</w:t>
      </w:r>
      <w:r w:rsidRPr="00131F4A">
        <w:rPr>
          <w:rFonts w:hint="eastAsia"/>
          <w:bCs/>
          <w:kern w:val="0"/>
        </w:rPr>
        <w:t>。开展</w:t>
      </w:r>
      <w:r w:rsidR="00BB65CD" w:rsidRPr="00131F4A">
        <w:rPr>
          <w:rFonts w:hint="eastAsia"/>
        </w:rPr>
        <w:t>管件</w:t>
      </w:r>
      <w:r w:rsidR="00BB65CD" w:rsidRPr="00131F4A">
        <w:t>模拟仿真</w:t>
      </w:r>
      <w:r w:rsidR="004C1855">
        <w:rPr>
          <w:rFonts w:hint="eastAsia"/>
        </w:rPr>
        <w:t>、</w:t>
      </w:r>
      <w:r w:rsidR="00BB65CD" w:rsidRPr="00131F4A">
        <w:t>传热机理</w:t>
      </w:r>
      <w:r w:rsidR="004C1855">
        <w:rPr>
          <w:rFonts w:hint="eastAsia"/>
        </w:rPr>
        <w:t>、</w:t>
      </w:r>
      <w:r w:rsidR="004C1855">
        <w:t>受力</w:t>
      </w:r>
      <w:r w:rsidR="00BB65CD" w:rsidRPr="00131F4A">
        <w:t>分析。</w:t>
      </w:r>
    </w:p>
    <w:p w:rsidR="00BB65CD" w:rsidRPr="00131F4A" w:rsidRDefault="00131F4A" w:rsidP="004C1855">
      <w:pPr>
        <w:adjustRightInd w:val="0"/>
        <w:snapToGrid w:val="0"/>
        <w:spacing w:line="360" w:lineRule="auto"/>
        <w:ind w:firstLineChars="200" w:firstLine="482"/>
        <w:jc w:val="left"/>
        <w:rPr>
          <w:rFonts w:ascii="Times New Roman" w:eastAsia="宋体" w:hAnsi="Times New Roman" w:cs="Times New Roman"/>
          <w:bCs/>
          <w:color w:val="000000" w:themeColor="text1"/>
          <w:kern w:val="0"/>
          <w:sz w:val="24"/>
          <w:szCs w:val="24"/>
        </w:rPr>
      </w:pPr>
      <w:r w:rsidRPr="00D054E4">
        <w:rPr>
          <w:rFonts w:ascii="Times New Roman" w:eastAsia="宋体" w:hAnsi="Times New Roman" w:cs="Times New Roman" w:hint="eastAsia"/>
          <w:b/>
          <w:bCs/>
          <w:color w:val="000000" w:themeColor="text1"/>
          <w:kern w:val="0"/>
          <w:sz w:val="24"/>
          <w:szCs w:val="24"/>
        </w:rPr>
        <w:t>方向</w:t>
      </w:r>
      <w:r w:rsidR="004C1855">
        <w:rPr>
          <w:rFonts w:ascii="Times New Roman" w:eastAsia="宋体" w:hAnsi="Times New Roman" w:cs="Times New Roman" w:hint="eastAsia"/>
          <w:b/>
          <w:bCs/>
          <w:color w:val="000000" w:themeColor="text1"/>
          <w:kern w:val="0"/>
          <w:sz w:val="24"/>
          <w:szCs w:val="24"/>
        </w:rPr>
        <w:t>2</w:t>
      </w:r>
      <w:r w:rsidRPr="00D054E4">
        <w:rPr>
          <w:rFonts w:ascii="Times New Roman" w:eastAsia="宋体" w:hAnsi="Times New Roman" w:cs="Times New Roman"/>
          <w:b/>
          <w:bCs/>
          <w:color w:val="000000" w:themeColor="text1"/>
          <w:kern w:val="0"/>
          <w:sz w:val="24"/>
          <w:szCs w:val="24"/>
        </w:rPr>
        <w:t>：</w:t>
      </w:r>
      <w:r w:rsidR="00BB65CD" w:rsidRPr="00D054E4">
        <w:rPr>
          <w:rFonts w:ascii="Times New Roman" w:eastAsia="宋体" w:hAnsi="Times New Roman" w:cs="Times New Roman"/>
          <w:b/>
          <w:bCs/>
          <w:color w:val="000000" w:themeColor="text1"/>
          <w:kern w:val="0"/>
          <w:sz w:val="24"/>
          <w:szCs w:val="24"/>
        </w:rPr>
        <w:t>人体器官解剖学参数研究及数学模型构建</w:t>
      </w:r>
      <w:r w:rsidRPr="00D054E4">
        <w:rPr>
          <w:rFonts w:ascii="Times New Roman" w:eastAsia="宋体" w:hAnsi="Times New Roman" w:cs="Times New Roman" w:hint="eastAsia"/>
          <w:b/>
          <w:bCs/>
          <w:color w:val="000000" w:themeColor="text1"/>
          <w:kern w:val="0"/>
          <w:sz w:val="24"/>
          <w:szCs w:val="24"/>
        </w:rPr>
        <w:t>。</w:t>
      </w:r>
      <w:r w:rsidRPr="00131F4A">
        <w:rPr>
          <w:rFonts w:ascii="Times New Roman" w:eastAsia="宋体" w:hAnsi="Times New Roman" w:cs="Times New Roman" w:hint="eastAsia"/>
          <w:bCs/>
          <w:color w:val="000000" w:themeColor="text1"/>
          <w:kern w:val="0"/>
          <w:sz w:val="24"/>
          <w:szCs w:val="24"/>
        </w:rPr>
        <w:t>开展</w:t>
      </w:r>
      <w:r w:rsidR="004C1855">
        <w:rPr>
          <w:rFonts w:ascii="Times New Roman" w:eastAsia="宋体" w:hAnsi="Times New Roman" w:cs="Times New Roman" w:hint="eastAsia"/>
          <w:bCs/>
          <w:color w:val="000000" w:themeColor="text1"/>
          <w:kern w:val="0"/>
          <w:sz w:val="24"/>
          <w:szCs w:val="24"/>
        </w:rPr>
        <w:t>人体</w:t>
      </w:r>
      <w:r w:rsidR="00BB65CD" w:rsidRPr="00131F4A">
        <w:rPr>
          <w:rFonts w:ascii="Times New Roman" w:eastAsia="宋体" w:hAnsi="Times New Roman" w:cs="Times New Roman"/>
          <w:bCs/>
          <w:color w:val="000000" w:themeColor="text1"/>
          <w:kern w:val="0"/>
          <w:sz w:val="24"/>
          <w:szCs w:val="24"/>
        </w:rPr>
        <w:t>甲状腺解剖学及医疗数据研究</w:t>
      </w:r>
      <w:r w:rsidR="004C1855">
        <w:rPr>
          <w:rFonts w:ascii="Times New Roman" w:eastAsia="宋体" w:hAnsi="Times New Roman" w:cs="Times New Roman" w:hint="eastAsia"/>
          <w:bCs/>
          <w:color w:val="000000" w:themeColor="text1"/>
          <w:kern w:val="0"/>
          <w:sz w:val="24"/>
          <w:szCs w:val="24"/>
        </w:rPr>
        <w:t>、</w:t>
      </w:r>
      <w:r w:rsidR="00BB65CD" w:rsidRPr="00131F4A">
        <w:rPr>
          <w:rFonts w:ascii="Times New Roman" w:eastAsia="宋体" w:hAnsi="Times New Roman" w:cs="Times New Roman"/>
          <w:bCs/>
          <w:color w:val="000000" w:themeColor="text1"/>
          <w:kern w:val="0"/>
          <w:sz w:val="24"/>
          <w:szCs w:val="24"/>
        </w:rPr>
        <w:t>数据库</w:t>
      </w:r>
      <w:r w:rsidR="004C1855">
        <w:rPr>
          <w:rFonts w:ascii="Times New Roman" w:eastAsia="宋体" w:hAnsi="Times New Roman" w:cs="Times New Roman" w:hint="eastAsia"/>
          <w:bCs/>
          <w:color w:val="000000" w:themeColor="text1"/>
          <w:kern w:val="0"/>
          <w:sz w:val="24"/>
          <w:szCs w:val="24"/>
        </w:rPr>
        <w:t>与</w:t>
      </w:r>
      <w:r w:rsidR="004C1855" w:rsidRPr="00131F4A">
        <w:rPr>
          <w:rFonts w:ascii="Times New Roman" w:eastAsia="宋体" w:hAnsi="Times New Roman" w:cs="Times New Roman"/>
          <w:bCs/>
          <w:color w:val="000000" w:themeColor="text1"/>
          <w:kern w:val="0"/>
          <w:sz w:val="24"/>
          <w:szCs w:val="24"/>
        </w:rPr>
        <w:t>数学模型</w:t>
      </w:r>
      <w:r w:rsidR="00BB65CD" w:rsidRPr="00131F4A">
        <w:rPr>
          <w:rFonts w:ascii="Times New Roman" w:eastAsia="宋体" w:hAnsi="Times New Roman" w:cs="Times New Roman"/>
          <w:bCs/>
          <w:color w:val="000000" w:themeColor="text1"/>
          <w:kern w:val="0"/>
          <w:sz w:val="24"/>
          <w:szCs w:val="24"/>
        </w:rPr>
        <w:t>建立。</w:t>
      </w:r>
    </w:p>
    <w:p w:rsidR="00BB65CD" w:rsidRPr="00131F4A" w:rsidRDefault="00131F4A" w:rsidP="004C1855">
      <w:pPr>
        <w:adjustRightInd w:val="0"/>
        <w:snapToGrid w:val="0"/>
        <w:spacing w:line="360" w:lineRule="auto"/>
        <w:ind w:firstLineChars="200" w:firstLine="482"/>
        <w:jc w:val="left"/>
        <w:rPr>
          <w:rFonts w:ascii="Times New Roman" w:eastAsia="宋体" w:hAnsi="Times New Roman" w:cs="Times New Roman"/>
          <w:bCs/>
          <w:sz w:val="24"/>
          <w:szCs w:val="24"/>
        </w:rPr>
      </w:pPr>
      <w:bookmarkStart w:id="0" w:name="_GoBack"/>
      <w:r w:rsidRPr="00D054E4">
        <w:rPr>
          <w:rFonts w:ascii="Times New Roman" w:eastAsia="宋体" w:hAnsi="Times New Roman" w:cs="Times New Roman" w:hint="eastAsia"/>
          <w:b/>
          <w:bCs/>
          <w:color w:val="000000" w:themeColor="text1"/>
          <w:kern w:val="0"/>
          <w:sz w:val="24"/>
          <w:szCs w:val="24"/>
        </w:rPr>
        <w:t>方向</w:t>
      </w:r>
      <w:r w:rsidR="004C1855">
        <w:rPr>
          <w:rFonts w:ascii="Times New Roman" w:eastAsia="宋体" w:hAnsi="Times New Roman" w:cs="Times New Roman" w:hint="eastAsia"/>
          <w:b/>
          <w:bCs/>
          <w:color w:val="000000" w:themeColor="text1"/>
          <w:kern w:val="0"/>
          <w:sz w:val="24"/>
          <w:szCs w:val="24"/>
        </w:rPr>
        <w:t>3</w:t>
      </w:r>
      <w:r w:rsidRPr="00D054E4">
        <w:rPr>
          <w:rFonts w:ascii="Times New Roman" w:eastAsia="宋体" w:hAnsi="Times New Roman" w:cs="Times New Roman"/>
          <w:b/>
          <w:bCs/>
          <w:color w:val="000000" w:themeColor="text1"/>
          <w:kern w:val="0"/>
          <w:sz w:val="24"/>
          <w:szCs w:val="24"/>
        </w:rPr>
        <w:t>：</w:t>
      </w:r>
      <w:r w:rsidR="00BB65CD" w:rsidRPr="00D054E4">
        <w:rPr>
          <w:rFonts w:ascii="Times New Roman" w:eastAsia="宋体" w:hAnsi="Times New Roman" w:cs="Times New Roman"/>
          <w:b/>
          <w:bCs/>
          <w:sz w:val="24"/>
          <w:szCs w:val="24"/>
        </w:rPr>
        <w:t>PDMS</w:t>
      </w:r>
      <w:r w:rsidR="00BB65CD" w:rsidRPr="00D054E4">
        <w:rPr>
          <w:rFonts w:ascii="Times New Roman" w:eastAsia="宋体" w:hAnsi="Times New Roman" w:cs="Times New Roman"/>
          <w:b/>
          <w:bCs/>
          <w:sz w:val="24"/>
          <w:szCs w:val="24"/>
        </w:rPr>
        <w:t>文件中</w:t>
      </w:r>
      <w:r w:rsidR="00BB65CD" w:rsidRPr="00D054E4">
        <w:rPr>
          <w:rFonts w:ascii="Times New Roman" w:eastAsia="宋体" w:hAnsi="Times New Roman" w:cs="Times New Roman"/>
          <w:b/>
          <w:bCs/>
          <w:sz w:val="24"/>
          <w:szCs w:val="24"/>
        </w:rPr>
        <w:t>CSG</w:t>
      </w:r>
      <w:r w:rsidR="00BB65CD" w:rsidRPr="00D054E4">
        <w:rPr>
          <w:rFonts w:ascii="Times New Roman" w:eastAsia="宋体" w:hAnsi="Times New Roman" w:cs="Times New Roman"/>
          <w:b/>
          <w:bCs/>
          <w:sz w:val="24"/>
          <w:szCs w:val="24"/>
        </w:rPr>
        <w:t>几何解析算法研究</w:t>
      </w:r>
      <w:r w:rsidRPr="00D054E4">
        <w:rPr>
          <w:rFonts w:ascii="Times New Roman" w:eastAsia="宋体" w:hAnsi="Times New Roman" w:cs="Times New Roman" w:hint="eastAsia"/>
          <w:b/>
          <w:bCs/>
          <w:sz w:val="24"/>
          <w:szCs w:val="24"/>
        </w:rPr>
        <w:t>。</w:t>
      </w:r>
      <w:bookmarkEnd w:id="0"/>
      <w:r w:rsidRPr="00131F4A">
        <w:rPr>
          <w:rFonts w:ascii="Times New Roman" w:eastAsia="宋体" w:hAnsi="Times New Roman" w:cs="Times New Roman" w:hint="eastAsia"/>
          <w:bCs/>
          <w:sz w:val="24"/>
          <w:szCs w:val="24"/>
        </w:rPr>
        <w:t>开展</w:t>
      </w:r>
      <w:r w:rsidR="00BB65CD" w:rsidRPr="00131F4A">
        <w:rPr>
          <w:rFonts w:ascii="Times New Roman" w:eastAsia="宋体" w:hAnsi="Times New Roman" w:cs="Times New Roman"/>
          <w:sz w:val="24"/>
          <w:szCs w:val="24"/>
        </w:rPr>
        <w:t>PDMS</w:t>
      </w:r>
      <w:r w:rsidR="00BB65CD" w:rsidRPr="00131F4A">
        <w:rPr>
          <w:rFonts w:ascii="Times New Roman" w:eastAsia="宋体" w:hAnsi="Times New Roman" w:cs="Times New Roman"/>
          <w:sz w:val="24"/>
          <w:szCs w:val="24"/>
        </w:rPr>
        <w:t>文件模型信息解析</w:t>
      </w:r>
      <w:r w:rsidR="004C1855">
        <w:rPr>
          <w:rFonts w:ascii="Times New Roman" w:eastAsia="宋体" w:hAnsi="Times New Roman" w:cs="Times New Roman" w:hint="eastAsia"/>
          <w:sz w:val="24"/>
          <w:szCs w:val="24"/>
        </w:rPr>
        <w:t>、</w:t>
      </w:r>
      <w:r w:rsidR="00BB65CD" w:rsidRPr="00131F4A">
        <w:rPr>
          <w:rFonts w:ascii="Times New Roman" w:eastAsia="宋体" w:hAnsi="Times New Roman" w:cs="Times New Roman"/>
          <w:sz w:val="24"/>
          <w:szCs w:val="24"/>
        </w:rPr>
        <w:t>CSG</w:t>
      </w:r>
      <w:r w:rsidR="00BB65CD" w:rsidRPr="00131F4A">
        <w:rPr>
          <w:rFonts w:ascii="Times New Roman" w:eastAsia="宋体" w:hAnsi="Times New Roman" w:cs="Times New Roman"/>
          <w:sz w:val="24"/>
          <w:szCs w:val="24"/>
        </w:rPr>
        <w:t>几何转化方法研究</w:t>
      </w:r>
      <w:r w:rsidR="004C1855">
        <w:rPr>
          <w:rFonts w:ascii="Times New Roman" w:eastAsia="宋体" w:hAnsi="Times New Roman" w:cs="Times New Roman" w:hint="eastAsia"/>
          <w:sz w:val="24"/>
          <w:szCs w:val="24"/>
        </w:rPr>
        <w:t>与</w:t>
      </w:r>
      <w:r w:rsidR="00BB65CD" w:rsidRPr="00131F4A">
        <w:rPr>
          <w:rFonts w:ascii="Times New Roman" w:eastAsia="宋体" w:hAnsi="Times New Roman" w:cs="Times New Roman"/>
          <w:sz w:val="24"/>
          <w:szCs w:val="24"/>
        </w:rPr>
        <w:t>验证。</w:t>
      </w:r>
    </w:p>
    <w:p w:rsidR="004C1855" w:rsidRDefault="004C1855" w:rsidP="004C1855">
      <w:pPr>
        <w:pStyle w:val="a6"/>
        <w:widowControl/>
        <w:adjustRightInd w:val="0"/>
        <w:snapToGrid w:val="0"/>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rPr>
        <w:t>二、平台开放基金申请办法</w:t>
      </w:r>
      <w:r>
        <w:rPr>
          <w:rFonts w:ascii="Times New Roman" w:hAnsi="Times New Roman" w:hint="eastAsia"/>
          <w:b/>
          <w:bCs/>
        </w:rPr>
        <w:t>与要求</w:t>
      </w:r>
    </w:p>
    <w:p w:rsidR="00333973" w:rsidRPr="00844330" w:rsidRDefault="00333973" w:rsidP="00333973">
      <w:pPr>
        <w:widowControl/>
        <w:spacing w:line="360" w:lineRule="auto"/>
        <w:ind w:firstLineChars="200" w:firstLine="480"/>
        <w:rPr>
          <w:rFonts w:ascii="Times New Roman" w:eastAsia="宋体" w:hAnsi="Times New Roman" w:cs="Times New Roman"/>
          <w:kern w:val="0"/>
          <w:sz w:val="24"/>
          <w:szCs w:val="24"/>
        </w:rPr>
      </w:pPr>
      <w:r w:rsidRPr="00844330">
        <w:rPr>
          <w:rFonts w:ascii="Times New Roman" w:eastAsia="宋体" w:hAnsi="Times New Roman" w:cs="Times New Roman"/>
          <w:kern w:val="0"/>
          <w:sz w:val="24"/>
          <w:szCs w:val="24"/>
        </w:rPr>
        <w:t>1.</w:t>
      </w:r>
      <w:r w:rsidRPr="00844330">
        <w:rPr>
          <w:rFonts w:ascii="Times New Roman" w:eastAsia="宋体" w:hAnsi="Times New Roman" w:cs="Times New Roman"/>
          <w:kern w:val="0"/>
          <w:sz w:val="24"/>
          <w:szCs w:val="24"/>
        </w:rPr>
        <w:t>申请人要求年龄在</w:t>
      </w:r>
      <w:r w:rsidRPr="00844330">
        <w:rPr>
          <w:rFonts w:ascii="Times New Roman" w:eastAsia="宋体" w:hAnsi="Times New Roman" w:cs="Times New Roman"/>
          <w:kern w:val="0"/>
          <w:sz w:val="24"/>
          <w:szCs w:val="24"/>
        </w:rPr>
        <w:t>45</w:t>
      </w:r>
      <w:r w:rsidRPr="00844330">
        <w:rPr>
          <w:rFonts w:ascii="Times New Roman" w:eastAsia="宋体" w:hAnsi="Times New Roman" w:cs="Times New Roman"/>
          <w:kern w:val="0"/>
          <w:sz w:val="24"/>
          <w:szCs w:val="24"/>
        </w:rPr>
        <w:t>周岁（含）以下，具有中级或以上职称（申请单位在读博士研究生在导师担保下，可担当项目负责人），且研究团队中必须有中辐院内科技人员</w:t>
      </w:r>
      <w:r w:rsidR="008A28DA">
        <w:rPr>
          <w:rFonts w:ascii="Times New Roman" w:eastAsia="宋体" w:hAnsi="Times New Roman" w:cs="Times New Roman" w:hint="eastAsia"/>
          <w:kern w:val="0"/>
          <w:sz w:val="24"/>
          <w:szCs w:val="24"/>
        </w:rPr>
        <w:t>。</w:t>
      </w:r>
    </w:p>
    <w:p w:rsidR="00333973" w:rsidRPr="00844330" w:rsidRDefault="00333973" w:rsidP="00333973">
      <w:pPr>
        <w:widowControl/>
        <w:spacing w:line="360" w:lineRule="auto"/>
        <w:ind w:firstLineChars="200" w:firstLine="480"/>
        <w:rPr>
          <w:rFonts w:ascii="Times New Roman" w:eastAsia="宋体" w:hAnsi="Times New Roman" w:cs="Times New Roman"/>
          <w:sz w:val="24"/>
          <w:szCs w:val="24"/>
        </w:rPr>
      </w:pPr>
      <w:r w:rsidRPr="00844330">
        <w:rPr>
          <w:rFonts w:ascii="Times New Roman" w:eastAsia="宋体" w:hAnsi="Times New Roman" w:cs="Times New Roman"/>
          <w:kern w:val="0"/>
          <w:sz w:val="24"/>
          <w:szCs w:val="24"/>
        </w:rPr>
        <w:lastRenderedPageBreak/>
        <w:t>2.</w:t>
      </w:r>
      <w:r w:rsidRPr="00844330">
        <w:rPr>
          <w:rFonts w:ascii="Times New Roman" w:eastAsia="宋体" w:hAnsi="Times New Roman" w:cs="Times New Roman"/>
          <w:sz w:val="24"/>
          <w:szCs w:val="24"/>
        </w:rPr>
        <w:t>申请者需根据本年度重点支持方向选立课题，认真填写申请书。优先资助目标明确，研究内容具体，具有创新科学意义的研究课题</w:t>
      </w:r>
      <w:r w:rsidR="008A28DA">
        <w:rPr>
          <w:rFonts w:ascii="Times New Roman" w:eastAsia="宋体" w:hAnsi="Times New Roman" w:cs="Times New Roman" w:hint="eastAsia"/>
          <w:sz w:val="24"/>
          <w:szCs w:val="24"/>
        </w:rPr>
        <w:t>。</w:t>
      </w:r>
    </w:p>
    <w:p w:rsidR="00333973" w:rsidRPr="00844330" w:rsidRDefault="00333973" w:rsidP="00333973">
      <w:pPr>
        <w:widowControl/>
        <w:spacing w:line="360" w:lineRule="auto"/>
        <w:ind w:firstLineChars="200" w:firstLine="480"/>
        <w:rPr>
          <w:rFonts w:ascii="Times New Roman" w:eastAsia="宋体" w:hAnsi="Times New Roman" w:cs="Times New Roman"/>
          <w:kern w:val="0"/>
          <w:sz w:val="24"/>
          <w:szCs w:val="24"/>
        </w:rPr>
      </w:pPr>
      <w:r w:rsidRPr="00844330">
        <w:rPr>
          <w:rFonts w:ascii="Times New Roman" w:eastAsia="宋体" w:hAnsi="Times New Roman" w:cs="Times New Roman"/>
          <w:sz w:val="24"/>
          <w:szCs w:val="24"/>
        </w:rPr>
        <w:t>3.</w:t>
      </w:r>
      <w:r w:rsidRPr="00844330">
        <w:rPr>
          <w:rFonts w:ascii="Times New Roman" w:eastAsia="宋体" w:hAnsi="Times New Roman" w:cs="Times New Roman"/>
          <w:kern w:val="0"/>
          <w:sz w:val="24"/>
          <w:szCs w:val="24"/>
        </w:rPr>
        <w:t>项目实施过程中发表的论文、论著等研究成果应标注</w:t>
      </w:r>
      <w:r w:rsidRPr="00844330">
        <w:rPr>
          <w:rFonts w:ascii="Times New Roman" w:eastAsia="宋体" w:hAnsi="Times New Roman" w:cs="Times New Roman"/>
          <w:kern w:val="0"/>
          <w:sz w:val="24"/>
          <w:szCs w:val="24"/>
        </w:rPr>
        <w:t>“</w:t>
      </w:r>
      <w:r w:rsidRPr="00844330">
        <w:rPr>
          <w:rFonts w:ascii="Times New Roman" w:eastAsia="宋体" w:hAnsi="Times New Roman" w:cs="Times New Roman"/>
          <w:kern w:val="0"/>
          <w:sz w:val="24"/>
          <w:szCs w:val="24"/>
        </w:rPr>
        <w:t>中国辐射防护研究院自主科研项目资助项目</w:t>
      </w:r>
      <w:r w:rsidRPr="00844330">
        <w:rPr>
          <w:rFonts w:ascii="Times New Roman" w:eastAsia="宋体" w:hAnsi="Times New Roman" w:cs="Times New Roman"/>
          <w:kern w:val="0"/>
          <w:sz w:val="24"/>
          <w:szCs w:val="24"/>
        </w:rPr>
        <w:t>”</w:t>
      </w:r>
      <w:r w:rsidRPr="00844330">
        <w:rPr>
          <w:rFonts w:ascii="Times New Roman" w:eastAsia="宋体" w:hAnsi="Times New Roman" w:cs="Times New Roman"/>
          <w:kern w:val="0"/>
          <w:sz w:val="24"/>
          <w:szCs w:val="24"/>
        </w:rPr>
        <w:t>及项目编号，未按要求进行标注的成果，不计入结题成果</w:t>
      </w:r>
      <w:r w:rsidR="008A28DA">
        <w:rPr>
          <w:rFonts w:ascii="Times New Roman" w:eastAsia="宋体" w:hAnsi="Times New Roman" w:cs="Times New Roman" w:hint="eastAsia"/>
          <w:kern w:val="0"/>
          <w:sz w:val="24"/>
          <w:szCs w:val="24"/>
        </w:rPr>
        <w:t>。</w:t>
      </w:r>
    </w:p>
    <w:p w:rsidR="00333973" w:rsidRDefault="00333973" w:rsidP="00333973">
      <w:pPr>
        <w:widowControl/>
        <w:spacing w:line="360" w:lineRule="auto"/>
        <w:ind w:firstLineChars="200" w:firstLine="480"/>
        <w:rPr>
          <w:rFonts w:ascii="Times New Roman" w:eastAsia="宋体" w:hAnsi="Times New Roman" w:cs="Times New Roman"/>
          <w:sz w:val="24"/>
          <w:szCs w:val="24"/>
        </w:rPr>
      </w:pPr>
      <w:r w:rsidRPr="00844330">
        <w:rPr>
          <w:rFonts w:ascii="Times New Roman" w:eastAsia="宋体" w:hAnsi="Times New Roman" w:cs="Times New Roman"/>
          <w:sz w:val="24"/>
          <w:szCs w:val="24"/>
        </w:rPr>
        <w:t>4.</w:t>
      </w:r>
      <w:r w:rsidRPr="00844330">
        <w:rPr>
          <w:rFonts w:ascii="Times New Roman" w:eastAsia="宋体" w:hAnsi="Times New Roman" w:cs="Times New Roman"/>
          <w:sz w:val="24"/>
          <w:szCs w:val="24"/>
        </w:rPr>
        <w:t>申请者应按规定格式填写申请书（见附件</w:t>
      </w:r>
      <w:r w:rsidRPr="00844330">
        <w:rPr>
          <w:rFonts w:ascii="Times New Roman" w:eastAsia="宋体" w:hAnsi="Times New Roman" w:cs="Times New Roman"/>
          <w:sz w:val="24"/>
          <w:szCs w:val="24"/>
        </w:rPr>
        <w:t>1</w:t>
      </w:r>
      <w:r w:rsidRPr="00844330">
        <w:rPr>
          <w:rFonts w:ascii="Times New Roman" w:eastAsia="宋体" w:hAnsi="Times New Roman" w:cs="Times New Roman"/>
          <w:sz w:val="24"/>
          <w:szCs w:val="24"/>
        </w:rPr>
        <w:t>），申请者需提交纸质申请书两份（所在单位同意签字盖章）及同版本电子文档</w:t>
      </w:r>
      <w:r w:rsidR="008A28DA">
        <w:rPr>
          <w:rFonts w:ascii="Times New Roman" w:eastAsia="宋体" w:hAnsi="Times New Roman" w:cs="Times New Roman" w:hint="eastAsia"/>
          <w:sz w:val="24"/>
          <w:szCs w:val="24"/>
        </w:rPr>
        <w:t>。</w:t>
      </w:r>
    </w:p>
    <w:p w:rsidR="004C1855" w:rsidRDefault="004C1855" w:rsidP="004C1855">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研究周期及经费预算：平台开放基金分为</w:t>
      </w:r>
      <w:r w:rsidRPr="00DB0ECB">
        <w:rPr>
          <w:rFonts w:ascii="Times New Roman" w:eastAsia="宋体" w:hAnsi="Times New Roman" w:cs="Times New Roman" w:hint="eastAsia"/>
          <w:sz w:val="24"/>
          <w:szCs w:val="24"/>
        </w:rPr>
        <w:t>重点支持类和一般支持类</w:t>
      </w:r>
      <w:r>
        <w:rPr>
          <w:rFonts w:ascii="Times New Roman" w:eastAsia="宋体" w:hAnsi="Times New Roman" w:cs="Times New Roman" w:hint="eastAsia"/>
          <w:sz w:val="24"/>
          <w:szCs w:val="24"/>
        </w:rPr>
        <w:t>，重点支持类周期</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年，经费≤</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万元；一般支持类周期</w:t>
      </w:r>
      <w:r>
        <w:rPr>
          <w:rFonts w:ascii="Times New Roman" w:eastAsia="宋体" w:hAnsi="Times New Roman" w:cs="Times New Roman"/>
          <w:sz w:val="24"/>
          <w:szCs w:val="24"/>
        </w:rPr>
        <w:t>1</w:t>
      </w:r>
      <w:r>
        <w:rPr>
          <w:rFonts w:ascii="Times New Roman" w:eastAsia="宋体" w:hAnsi="Times New Roman" w:cs="Times New Roman" w:hint="eastAsia"/>
          <w:sz w:val="24"/>
          <w:szCs w:val="24"/>
        </w:rPr>
        <w:t>年，经费≤</w:t>
      </w:r>
      <w:r>
        <w:rPr>
          <w:rFonts w:ascii="Times New Roman" w:eastAsia="宋体" w:hAnsi="Times New Roman" w:cs="Times New Roman"/>
          <w:sz w:val="24"/>
          <w:szCs w:val="24"/>
        </w:rPr>
        <w:t>5</w:t>
      </w:r>
      <w:r>
        <w:rPr>
          <w:rFonts w:ascii="Times New Roman" w:eastAsia="宋体" w:hAnsi="Times New Roman" w:cs="Times New Roman" w:hint="eastAsia"/>
          <w:sz w:val="24"/>
          <w:szCs w:val="24"/>
        </w:rPr>
        <w:t>万元。</w:t>
      </w:r>
    </w:p>
    <w:p w:rsidR="004C1855" w:rsidRDefault="004C1855" w:rsidP="004C1855">
      <w:pPr>
        <w:pStyle w:val="a6"/>
        <w:widowControl/>
        <w:spacing w:before="0" w:beforeAutospacing="0" w:after="0" w:afterAutospacing="0" w:line="500" w:lineRule="exact"/>
        <w:ind w:firstLineChars="200" w:firstLine="482"/>
        <w:jc w:val="both"/>
        <w:rPr>
          <w:rFonts w:ascii="Times New Roman" w:hAnsi="Times New Roman"/>
          <w:b/>
          <w:bCs/>
        </w:rPr>
      </w:pPr>
      <w:r>
        <w:rPr>
          <w:rFonts w:ascii="Times New Roman" w:hAnsi="Times New Roman"/>
          <w:b/>
          <w:bCs/>
        </w:rPr>
        <w:t>三、受理时间</w:t>
      </w:r>
    </w:p>
    <w:p w:rsidR="004C1855" w:rsidRDefault="004C1855" w:rsidP="004C1855">
      <w:pPr>
        <w:pStyle w:val="a6"/>
        <w:widowControl/>
        <w:spacing w:before="0" w:beforeAutospacing="0" w:after="0" w:afterAutospacing="0" w:line="500" w:lineRule="exact"/>
        <w:ind w:firstLineChars="200" w:firstLine="480"/>
        <w:jc w:val="both"/>
        <w:rPr>
          <w:rFonts w:ascii="Times New Roman" w:hAnsi="Times New Roman"/>
        </w:rPr>
      </w:pPr>
      <w:r>
        <w:rPr>
          <w:rFonts w:ascii="Times New Roman" w:hAnsi="Times New Roman"/>
        </w:rPr>
        <w:t>自即日起，至</w:t>
      </w:r>
      <w:r>
        <w:rPr>
          <w:rFonts w:ascii="Times New Roman" w:hAnsi="Times New Roman"/>
        </w:rPr>
        <w:t>2022</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hint="eastAsia"/>
        </w:rPr>
        <w:t>2</w:t>
      </w:r>
      <w:r w:rsidR="007F4717">
        <w:rPr>
          <w:rFonts w:ascii="Times New Roman" w:hAnsi="Times New Roman" w:hint="eastAsia"/>
        </w:rPr>
        <w:t>0</w:t>
      </w:r>
      <w:r>
        <w:rPr>
          <w:rFonts w:ascii="Times New Roman" w:hAnsi="Times New Roman"/>
        </w:rPr>
        <w:t>日止。</w:t>
      </w:r>
    </w:p>
    <w:p w:rsidR="004C1855" w:rsidRDefault="004C1855" w:rsidP="004C1855">
      <w:pPr>
        <w:pStyle w:val="a6"/>
        <w:widowControl/>
        <w:spacing w:before="0" w:beforeAutospacing="0" w:after="0" w:afterAutospacing="0" w:line="500" w:lineRule="exact"/>
        <w:ind w:firstLineChars="200" w:firstLine="480"/>
        <w:jc w:val="both"/>
        <w:rPr>
          <w:rFonts w:ascii="Times New Roman" w:hAnsi="Times New Roman"/>
        </w:rPr>
      </w:pPr>
      <w:r>
        <w:rPr>
          <w:rFonts w:ascii="Times New Roman" w:hAnsi="Times New Roman" w:hint="eastAsia"/>
        </w:rPr>
        <w:t>本次课题研究工作开始日期为</w:t>
      </w:r>
      <w:r>
        <w:rPr>
          <w:rFonts w:ascii="Times New Roman" w:hAnsi="Times New Roman" w:hint="eastAsia"/>
        </w:rPr>
        <w:t>2022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1</w:t>
      </w:r>
      <w:r>
        <w:rPr>
          <w:rFonts w:ascii="Times New Roman" w:hAnsi="Times New Roman" w:hint="eastAsia"/>
        </w:rPr>
        <w:t>日，</w:t>
      </w:r>
      <w:r>
        <w:rPr>
          <w:rFonts w:ascii="Times New Roman" w:hAnsi="Times New Roman"/>
        </w:rPr>
        <w:t>申请</w:t>
      </w:r>
      <w:r>
        <w:rPr>
          <w:rFonts w:ascii="Times New Roman" w:hAnsi="Times New Roman" w:hint="eastAsia"/>
        </w:rPr>
        <w:t>书将</w:t>
      </w:r>
      <w:r>
        <w:rPr>
          <w:rFonts w:ascii="Times New Roman" w:hAnsi="Times New Roman"/>
        </w:rPr>
        <w:t>由</w:t>
      </w:r>
      <w:r w:rsidRPr="00844330">
        <w:rPr>
          <w:rFonts w:ascii="Times New Roman" w:hAnsi="Times New Roman"/>
        </w:rPr>
        <w:t>中核集团辐射防护技术重点实验室</w:t>
      </w:r>
      <w:r>
        <w:rPr>
          <w:rFonts w:ascii="Times New Roman" w:hAnsi="Times New Roman"/>
        </w:rPr>
        <w:t>审查并组织专家评审，审核结果会及时通知申请者本人。</w:t>
      </w:r>
    </w:p>
    <w:p w:rsidR="004C1855" w:rsidRDefault="004C1855" w:rsidP="004C1855">
      <w:pPr>
        <w:pStyle w:val="a6"/>
        <w:widowControl/>
        <w:spacing w:before="0" w:beforeAutospacing="0" w:after="0" w:afterAutospacing="0" w:line="500" w:lineRule="exact"/>
        <w:ind w:firstLineChars="200" w:firstLine="482"/>
        <w:jc w:val="both"/>
        <w:rPr>
          <w:rFonts w:ascii="Times New Roman" w:hAnsi="Times New Roman"/>
          <w:b/>
        </w:rPr>
      </w:pPr>
      <w:r>
        <w:rPr>
          <w:rFonts w:ascii="Times New Roman" w:hAnsi="Times New Roman"/>
          <w:b/>
        </w:rPr>
        <w:t>四、联系</w:t>
      </w:r>
      <w:r>
        <w:rPr>
          <w:rFonts w:ascii="Times New Roman" w:hAnsi="Times New Roman" w:hint="eastAsia"/>
          <w:b/>
        </w:rPr>
        <w:t>方式</w:t>
      </w:r>
    </w:p>
    <w:p w:rsidR="00333973" w:rsidRPr="00844330" w:rsidRDefault="00333973" w:rsidP="00333973">
      <w:pPr>
        <w:spacing w:line="360" w:lineRule="auto"/>
        <w:ind w:firstLineChars="200" w:firstLine="480"/>
        <w:jc w:val="left"/>
        <w:rPr>
          <w:rFonts w:ascii="Times New Roman" w:eastAsia="宋体" w:hAnsi="Times New Roman" w:cs="Times New Roman"/>
          <w:sz w:val="24"/>
          <w:szCs w:val="24"/>
        </w:rPr>
      </w:pPr>
      <w:r w:rsidRPr="00844330">
        <w:rPr>
          <w:rFonts w:ascii="Times New Roman" w:eastAsia="宋体" w:hAnsi="Times New Roman" w:cs="Times New Roman"/>
          <w:sz w:val="24"/>
          <w:szCs w:val="24"/>
        </w:rPr>
        <w:t>联系人：曹勤剑、赵原</w:t>
      </w:r>
    </w:p>
    <w:p w:rsidR="00333973" w:rsidRPr="00844330" w:rsidRDefault="00333973" w:rsidP="00333973">
      <w:pPr>
        <w:spacing w:line="360" w:lineRule="auto"/>
        <w:ind w:firstLineChars="200" w:firstLine="480"/>
        <w:jc w:val="left"/>
        <w:rPr>
          <w:rFonts w:ascii="Times New Roman" w:eastAsia="宋体" w:hAnsi="Times New Roman" w:cs="Times New Roman"/>
          <w:sz w:val="24"/>
          <w:szCs w:val="24"/>
        </w:rPr>
      </w:pPr>
      <w:r w:rsidRPr="00844330">
        <w:rPr>
          <w:rFonts w:ascii="Times New Roman" w:eastAsia="宋体" w:hAnsi="Times New Roman" w:cs="Times New Roman"/>
          <w:sz w:val="24"/>
          <w:szCs w:val="24"/>
        </w:rPr>
        <w:t>通讯地址：山西省太原市学府街</w:t>
      </w:r>
      <w:r w:rsidRPr="00844330">
        <w:rPr>
          <w:rFonts w:ascii="Times New Roman" w:eastAsia="宋体" w:hAnsi="Times New Roman" w:cs="Times New Roman"/>
          <w:sz w:val="24"/>
          <w:szCs w:val="24"/>
        </w:rPr>
        <w:t>102</w:t>
      </w:r>
      <w:r w:rsidRPr="00844330">
        <w:rPr>
          <w:rFonts w:ascii="Times New Roman" w:eastAsia="宋体" w:hAnsi="Times New Roman" w:cs="Times New Roman"/>
          <w:sz w:val="24"/>
          <w:szCs w:val="24"/>
        </w:rPr>
        <w:t>号，中国辐射防护研究院</w:t>
      </w:r>
    </w:p>
    <w:p w:rsidR="00333973" w:rsidRPr="00844330" w:rsidRDefault="00333973" w:rsidP="00333973">
      <w:pPr>
        <w:spacing w:line="360" w:lineRule="auto"/>
        <w:ind w:firstLineChars="200" w:firstLine="480"/>
        <w:jc w:val="left"/>
        <w:rPr>
          <w:rFonts w:ascii="Times New Roman" w:eastAsia="宋体" w:hAnsi="Times New Roman" w:cs="Times New Roman"/>
          <w:sz w:val="24"/>
          <w:szCs w:val="24"/>
        </w:rPr>
      </w:pPr>
      <w:r w:rsidRPr="00844330">
        <w:rPr>
          <w:rFonts w:ascii="Times New Roman" w:eastAsia="宋体" w:hAnsi="Times New Roman" w:cs="Times New Roman"/>
          <w:sz w:val="24"/>
          <w:szCs w:val="24"/>
        </w:rPr>
        <w:t>邮编：</w:t>
      </w:r>
      <w:r w:rsidRPr="00844330">
        <w:rPr>
          <w:rFonts w:ascii="Times New Roman" w:eastAsia="宋体" w:hAnsi="Times New Roman" w:cs="Times New Roman"/>
          <w:sz w:val="24"/>
          <w:szCs w:val="24"/>
        </w:rPr>
        <w:t>030006</w:t>
      </w:r>
    </w:p>
    <w:p w:rsidR="00333973" w:rsidRPr="00844330" w:rsidRDefault="00333973" w:rsidP="00333973">
      <w:pPr>
        <w:wordWrap w:val="0"/>
        <w:spacing w:line="360" w:lineRule="auto"/>
        <w:ind w:firstLineChars="200" w:firstLine="480"/>
        <w:jc w:val="left"/>
        <w:rPr>
          <w:rFonts w:ascii="Times New Roman" w:eastAsia="宋体" w:hAnsi="Times New Roman" w:cs="Times New Roman"/>
          <w:sz w:val="24"/>
          <w:szCs w:val="24"/>
        </w:rPr>
      </w:pPr>
      <w:r w:rsidRPr="00844330">
        <w:rPr>
          <w:rFonts w:ascii="Times New Roman" w:eastAsia="宋体" w:hAnsi="Times New Roman" w:cs="Times New Roman"/>
          <w:sz w:val="24"/>
          <w:szCs w:val="24"/>
        </w:rPr>
        <w:t>电话：</w:t>
      </w:r>
      <w:r w:rsidRPr="00844330">
        <w:rPr>
          <w:rFonts w:ascii="Times New Roman" w:eastAsia="宋体" w:hAnsi="Times New Roman" w:cs="Times New Roman"/>
          <w:sz w:val="24"/>
          <w:szCs w:val="24"/>
        </w:rPr>
        <w:t>0351-2202045</w:t>
      </w:r>
    </w:p>
    <w:p w:rsidR="00333973" w:rsidRPr="00844330" w:rsidRDefault="00333973" w:rsidP="00333973">
      <w:pPr>
        <w:wordWrap w:val="0"/>
        <w:spacing w:line="360" w:lineRule="auto"/>
        <w:ind w:firstLineChars="200" w:firstLine="480"/>
        <w:jc w:val="left"/>
        <w:rPr>
          <w:rFonts w:ascii="Times New Roman" w:eastAsia="宋体" w:hAnsi="Times New Roman" w:cs="Times New Roman"/>
          <w:sz w:val="24"/>
          <w:szCs w:val="24"/>
        </w:rPr>
      </w:pPr>
      <w:r w:rsidRPr="00844330">
        <w:rPr>
          <w:rFonts w:ascii="Times New Roman" w:eastAsia="宋体" w:hAnsi="Times New Roman" w:cs="Times New Roman"/>
          <w:sz w:val="24"/>
          <w:szCs w:val="24"/>
        </w:rPr>
        <w:t xml:space="preserve">      0351-2202</w:t>
      </w:r>
      <w:r w:rsidR="00746113">
        <w:rPr>
          <w:rFonts w:ascii="Times New Roman" w:eastAsia="宋体" w:hAnsi="Times New Roman" w:cs="Times New Roman" w:hint="eastAsia"/>
          <w:sz w:val="24"/>
          <w:szCs w:val="24"/>
        </w:rPr>
        <w:t>1</w:t>
      </w:r>
      <w:r w:rsidRPr="00844330">
        <w:rPr>
          <w:rFonts w:ascii="Times New Roman" w:eastAsia="宋体" w:hAnsi="Times New Roman" w:cs="Times New Roman"/>
          <w:sz w:val="24"/>
          <w:szCs w:val="24"/>
        </w:rPr>
        <w:t>46</w:t>
      </w:r>
    </w:p>
    <w:p w:rsidR="000A37A3" w:rsidRPr="00844330" w:rsidRDefault="000A37A3">
      <w:pPr>
        <w:rPr>
          <w:rFonts w:ascii="Times New Roman" w:eastAsia="宋体" w:hAnsi="Times New Roman" w:cs="Times New Roman"/>
        </w:rPr>
      </w:pPr>
    </w:p>
    <w:sectPr w:rsidR="000A37A3" w:rsidRPr="00844330" w:rsidSect="00D038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41" w:rsidRDefault="003F5F41" w:rsidP="00333973">
      <w:r>
        <w:separator/>
      </w:r>
    </w:p>
  </w:endnote>
  <w:endnote w:type="continuationSeparator" w:id="1">
    <w:p w:rsidR="003F5F41" w:rsidRDefault="003F5F41" w:rsidP="0033397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41" w:rsidRDefault="003F5F41" w:rsidP="00333973">
      <w:r>
        <w:separator/>
      </w:r>
    </w:p>
  </w:footnote>
  <w:footnote w:type="continuationSeparator" w:id="1">
    <w:p w:rsidR="003F5F41" w:rsidRDefault="003F5F41" w:rsidP="00333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D3E"/>
    <w:rsid w:val="0009591E"/>
    <w:rsid w:val="000A37A3"/>
    <w:rsid w:val="000C43C8"/>
    <w:rsid w:val="000F2939"/>
    <w:rsid w:val="001015C7"/>
    <w:rsid w:val="00121ED3"/>
    <w:rsid w:val="00131F4A"/>
    <w:rsid w:val="00132113"/>
    <w:rsid w:val="001B1679"/>
    <w:rsid w:val="0024561B"/>
    <w:rsid w:val="00260248"/>
    <w:rsid w:val="002E5C15"/>
    <w:rsid w:val="002F3331"/>
    <w:rsid w:val="00333973"/>
    <w:rsid w:val="003E0492"/>
    <w:rsid w:val="003E1452"/>
    <w:rsid w:val="003F0D7F"/>
    <w:rsid w:val="003F5F41"/>
    <w:rsid w:val="004C1855"/>
    <w:rsid w:val="005547A9"/>
    <w:rsid w:val="00746113"/>
    <w:rsid w:val="007A7A3D"/>
    <w:rsid w:val="007F4717"/>
    <w:rsid w:val="00844330"/>
    <w:rsid w:val="0087368B"/>
    <w:rsid w:val="00883051"/>
    <w:rsid w:val="008A28DA"/>
    <w:rsid w:val="008B4F68"/>
    <w:rsid w:val="0090577C"/>
    <w:rsid w:val="00941143"/>
    <w:rsid w:val="00A463F4"/>
    <w:rsid w:val="00A50F51"/>
    <w:rsid w:val="00AE3EA0"/>
    <w:rsid w:val="00B0652F"/>
    <w:rsid w:val="00B545A8"/>
    <w:rsid w:val="00BA7C47"/>
    <w:rsid w:val="00BB65CD"/>
    <w:rsid w:val="00C56319"/>
    <w:rsid w:val="00CB6F26"/>
    <w:rsid w:val="00CE689E"/>
    <w:rsid w:val="00D054E4"/>
    <w:rsid w:val="00D06DB9"/>
    <w:rsid w:val="00D128BF"/>
    <w:rsid w:val="00D26860"/>
    <w:rsid w:val="00D7094E"/>
    <w:rsid w:val="00D72984"/>
    <w:rsid w:val="00DA3F25"/>
    <w:rsid w:val="00DC7C05"/>
    <w:rsid w:val="00DD69D3"/>
    <w:rsid w:val="00E93601"/>
    <w:rsid w:val="00EB3292"/>
    <w:rsid w:val="00F05D3E"/>
    <w:rsid w:val="00F109BA"/>
    <w:rsid w:val="00F44A08"/>
    <w:rsid w:val="00F56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973"/>
    <w:rPr>
      <w:sz w:val="18"/>
      <w:szCs w:val="18"/>
    </w:rPr>
  </w:style>
  <w:style w:type="paragraph" w:styleId="a4">
    <w:name w:val="footer"/>
    <w:basedOn w:val="a"/>
    <w:link w:val="Char0"/>
    <w:uiPriority w:val="99"/>
    <w:unhideWhenUsed/>
    <w:rsid w:val="00333973"/>
    <w:pPr>
      <w:tabs>
        <w:tab w:val="center" w:pos="4153"/>
        <w:tab w:val="right" w:pos="8306"/>
      </w:tabs>
      <w:snapToGrid w:val="0"/>
      <w:jc w:val="left"/>
    </w:pPr>
    <w:rPr>
      <w:sz w:val="18"/>
      <w:szCs w:val="18"/>
    </w:rPr>
  </w:style>
  <w:style w:type="character" w:customStyle="1" w:styleId="Char0">
    <w:name w:val="页脚 Char"/>
    <w:basedOn w:val="a0"/>
    <w:link w:val="a4"/>
    <w:uiPriority w:val="99"/>
    <w:rsid w:val="00333973"/>
    <w:rPr>
      <w:sz w:val="18"/>
      <w:szCs w:val="18"/>
    </w:rPr>
  </w:style>
  <w:style w:type="paragraph" w:customStyle="1" w:styleId="a5">
    <w:name w:val="论文正文"/>
    <w:link w:val="Char1"/>
    <w:qFormat/>
    <w:rsid w:val="00333973"/>
    <w:pPr>
      <w:spacing w:line="400" w:lineRule="exact"/>
      <w:ind w:firstLineChars="200" w:firstLine="200"/>
      <w:jc w:val="both"/>
    </w:pPr>
    <w:rPr>
      <w:rFonts w:ascii="Times New Roman" w:eastAsia="宋体" w:hAnsi="Times New Roman" w:cs="Times New Roman"/>
      <w:color w:val="000000" w:themeColor="text1"/>
      <w:sz w:val="24"/>
      <w:szCs w:val="24"/>
    </w:rPr>
  </w:style>
  <w:style w:type="character" w:customStyle="1" w:styleId="Char1">
    <w:name w:val="论文正文 Char"/>
    <w:basedOn w:val="a0"/>
    <w:link w:val="a5"/>
    <w:rsid w:val="00333973"/>
    <w:rPr>
      <w:rFonts w:ascii="Times New Roman" w:eastAsia="宋体" w:hAnsi="Times New Roman" w:cs="Times New Roman"/>
      <w:color w:val="000000" w:themeColor="text1"/>
      <w:sz w:val="24"/>
      <w:szCs w:val="24"/>
    </w:rPr>
  </w:style>
  <w:style w:type="paragraph" w:styleId="a6">
    <w:name w:val="Normal (Web)"/>
    <w:basedOn w:val="a"/>
    <w:qFormat/>
    <w:rsid w:val="004C1855"/>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973"/>
    <w:rPr>
      <w:sz w:val="18"/>
      <w:szCs w:val="18"/>
    </w:rPr>
  </w:style>
  <w:style w:type="paragraph" w:styleId="a4">
    <w:name w:val="footer"/>
    <w:basedOn w:val="a"/>
    <w:link w:val="Char0"/>
    <w:uiPriority w:val="99"/>
    <w:unhideWhenUsed/>
    <w:rsid w:val="00333973"/>
    <w:pPr>
      <w:tabs>
        <w:tab w:val="center" w:pos="4153"/>
        <w:tab w:val="right" w:pos="8306"/>
      </w:tabs>
      <w:snapToGrid w:val="0"/>
      <w:jc w:val="left"/>
    </w:pPr>
    <w:rPr>
      <w:sz w:val="18"/>
      <w:szCs w:val="18"/>
    </w:rPr>
  </w:style>
  <w:style w:type="character" w:customStyle="1" w:styleId="Char0">
    <w:name w:val="页脚 Char"/>
    <w:basedOn w:val="a0"/>
    <w:link w:val="a4"/>
    <w:uiPriority w:val="99"/>
    <w:rsid w:val="00333973"/>
    <w:rPr>
      <w:sz w:val="18"/>
      <w:szCs w:val="18"/>
    </w:rPr>
  </w:style>
  <w:style w:type="paragraph" w:customStyle="1" w:styleId="a5">
    <w:name w:val="论文正文"/>
    <w:link w:val="Char1"/>
    <w:qFormat/>
    <w:rsid w:val="00333973"/>
    <w:pPr>
      <w:spacing w:line="400" w:lineRule="exact"/>
      <w:ind w:firstLineChars="200" w:firstLine="200"/>
      <w:jc w:val="both"/>
    </w:pPr>
    <w:rPr>
      <w:rFonts w:ascii="Times New Roman" w:eastAsia="宋体" w:hAnsi="Times New Roman" w:cs="Times New Roman"/>
      <w:color w:val="000000" w:themeColor="text1"/>
      <w:sz w:val="24"/>
      <w:szCs w:val="24"/>
    </w:rPr>
  </w:style>
  <w:style w:type="character" w:customStyle="1" w:styleId="Char1">
    <w:name w:val="论文正文 Char"/>
    <w:basedOn w:val="a0"/>
    <w:link w:val="a5"/>
    <w:rsid w:val="00333973"/>
    <w:rPr>
      <w:rFonts w:ascii="Times New Roman" w:eastAsia="宋体"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980499173">
      <w:bodyDiv w:val="1"/>
      <w:marLeft w:val="0"/>
      <w:marRight w:val="0"/>
      <w:marTop w:val="0"/>
      <w:marBottom w:val="0"/>
      <w:divBdr>
        <w:top w:val="none" w:sz="0" w:space="0" w:color="auto"/>
        <w:left w:val="none" w:sz="0" w:space="0" w:color="auto"/>
        <w:bottom w:val="none" w:sz="0" w:space="0" w:color="auto"/>
        <w:right w:val="none" w:sz="0" w:space="0" w:color="auto"/>
      </w:divBdr>
    </w:div>
    <w:div w:id="20728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Xiaodun</dc:creator>
  <cp:keywords/>
  <dc:description/>
  <cp:lastModifiedBy>yk718349708@163.com</cp:lastModifiedBy>
  <cp:revision>39</cp:revision>
  <cp:lastPrinted>2022-06-06T02:49:00Z</cp:lastPrinted>
  <dcterms:created xsi:type="dcterms:W3CDTF">2022-05-18T01:10:00Z</dcterms:created>
  <dcterms:modified xsi:type="dcterms:W3CDTF">2022-06-07T00:26:00Z</dcterms:modified>
</cp:coreProperties>
</file>